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FA" w:rsidRDefault="00A000FA" w:rsidP="00A000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77A4C">
        <w:rPr>
          <w:rFonts w:ascii="Times New Roman" w:eastAsia="Times New Roman" w:hAnsi="Times New Roman" w:cs="Times New Roman"/>
          <w:sz w:val="28"/>
          <w:szCs w:val="24"/>
          <w:lang w:eastAsia="ru-RU"/>
        </w:rPr>
        <w:t>Схвалено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«Затвере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джено»______С.Є. Михайлова</w:t>
      </w:r>
    </w:p>
    <w:p w:rsidR="00A000FA" w:rsidRDefault="00A000FA" w:rsidP="00A000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77A4C">
        <w:rPr>
          <w:rFonts w:ascii="Times New Roman" w:eastAsia="Times New Roman" w:hAnsi="Times New Roman" w:cs="Times New Roman"/>
          <w:sz w:val="28"/>
          <w:szCs w:val="24"/>
          <w:lang w:eastAsia="ru-RU"/>
        </w:rPr>
        <w:t>рішенням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77A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педагогічної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Боярського НВК «Колегіум - </w:t>
      </w:r>
    </w:p>
    <w:p w:rsidR="00A000FA" w:rsidRDefault="00A000FA" w:rsidP="00A000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77A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ради (протокол №1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ЗОШ І – ІІІ ст. №3»</w:t>
      </w:r>
    </w:p>
    <w:p w:rsidR="00D77A4C" w:rsidRDefault="00D77A4C" w:rsidP="00A000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 __________)</w:t>
      </w:r>
    </w:p>
    <w:p w:rsidR="00D77A4C" w:rsidRDefault="00D77A4C" w:rsidP="00A000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1F0E" w:rsidRPr="00A000FA" w:rsidRDefault="00B31F0E" w:rsidP="00A000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7A4C" w:rsidRPr="00D77A4C" w:rsidRDefault="00D77A4C" w:rsidP="00D77A4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o16"/>
      <w:bookmarkEnd w:id="0"/>
      <w:r w:rsidRPr="00D77A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Правила </w:t>
      </w:r>
    </w:p>
    <w:p w:rsidR="00D77A4C" w:rsidRDefault="00D77A4C" w:rsidP="00D77A4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конкурсного прийому учнів до колегіальних класів</w:t>
      </w:r>
    </w:p>
    <w:p w:rsidR="00B31F0E" w:rsidRPr="00A000FA" w:rsidRDefault="00D77A4C" w:rsidP="00D77A4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Боярського  НВК «Колегіум – ЗОШ І – ІІІ ст.. №»</w:t>
      </w:r>
      <w:r w:rsidR="00B31F0E"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B31F0E" w:rsidRPr="00106EA1" w:rsidRDefault="00B31F0E" w:rsidP="00106E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1" w:name="o18"/>
      <w:bookmarkEnd w:id="1"/>
      <w:r w:rsidRPr="00106E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Загальні положення </w:t>
      </w:r>
      <w:r w:rsidRPr="00106E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o19"/>
      <w:bookmarkEnd w:id="2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1.1. Приймання дітей </w:t>
      </w:r>
      <w:r w:rsidR="00106E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колегіальних класів Боярського НВК «Колегіум – ЗОШ І – ІІІ ст.. №3»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здійснюється на конкурсній основі.</w:t>
      </w:r>
    </w:p>
    <w:p w:rsidR="00106EA1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o20"/>
      <w:bookmarkEnd w:id="3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7752A" w:rsidRDefault="00B31F0E" w:rsidP="0010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" w:name="o21"/>
      <w:bookmarkStart w:id="5" w:name="o22"/>
      <w:bookmarkEnd w:id="4"/>
      <w:bookmarkEnd w:id="5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106EA1">
        <w:rPr>
          <w:rFonts w:ascii="Times New Roman" w:eastAsia="Times New Roman" w:hAnsi="Times New Roman" w:cs="Times New Roman"/>
          <w:sz w:val="28"/>
          <w:szCs w:val="24"/>
          <w:lang w:eastAsia="ru-RU"/>
        </w:rPr>
        <w:t>1.2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Відповідно до цієї Інструкції, Положення про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загальноосвітній навчальний заклад ( </w:t>
      </w:r>
      <w:hyperlink r:id="rId6" w:tgtFrame="_blank" w:history="1">
        <w:r w:rsidRPr="00A000F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964-2000-п</w:t>
        </w:r>
      </w:hyperlink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) та  на  підставі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Статуту  навчального закладу робочі  групи  з числа педагогічних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працівників  розробляють Правила конкурсного приймання, що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обговорюються на спільному  засіданні педагогічної ради і ради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навчального закладу, схвалюються ними та затверджуються директором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навчального  закладу</w:t>
      </w:r>
      <w:r w:rsidR="00106EA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6EA1" w:rsidRPr="00A000FA" w:rsidRDefault="00106EA1" w:rsidP="0010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752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6" w:name="o25"/>
      <w:bookmarkEnd w:id="6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106EA1">
        <w:rPr>
          <w:rFonts w:ascii="Times New Roman" w:eastAsia="Times New Roman" w:hAnsi="Times New Roman" w:cs="Times New Roman"/>
          <w:sz w:val="28"/>
          <w:szCs w:val="24"/>
          <w:lang w:eastAsia="ru-RU"/>
        </w:rPr>
        <w:t>1.3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>. У конкурсному відборі (конкур</w:t>
      </w:r>
      <w:r w:rsidR="002775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сі) можуть брати участь </w:t>
      </w:r>
      <w:r w:rsidR="002775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учні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незалежно від місця проживання.</w:t>
      </w:r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1F0E" w:rsidRPr="00106EA1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7" w:name="o26"/>
      <w:bookmarkEnd w:id="7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106EA1">
        <w:rPr>
          <w:rFonts w:ascii="Times New Roman" w:eastAsia="Times New Roman" w:hAnsi="Times New Roman" w:cs="Times New Roman"/>
          <w:sz w:val="28"/>
          <w:szCs w:val="24"/>
          <w:lang w:eastAsia="ru-RU"/>
        </w:rPr>
        <w:t>1.4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Конкурсні  випробування  здійснюються на безоплатній основі.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B31F0E" w:rsidRPr="00A000FA" w:rsidRDefault="00B31F0E" w:rsidP="00A000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" w:name="o27"/>
      <w:bookmarkEnd w:id="8"/>
      <w:r w:rsidRPr="00106E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Організація конкурсу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27752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9" w:name="o28"/>
      <w:bookmarkEnd w:id="9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2.1. Правила  конкурсного  приймання  оголошуються не пізніше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ніж за два місяці до його початку. Оголошення щодо умов і термінів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проведення конкурсу розміщується </w:t>
      </w:r>
      <w:r w:rsidR="00106E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сайті навчального закладу,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що здійснює  приймання. </w:t>
      </w:r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27B7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0" w:name="o29"/>
      <w:bookmarkEnd w:id="10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2.2. Не   пізніше   ніж  за  місяць  до  початку  конкурсу</w:t>
      </w:r>
      <w:r w:rsidR="00106E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сайті навчального закладу розміщується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перелік питань з навчальних  предметів,  за  якими проводитимуться випробування,  а також теми творчих  робіт  із  зазначенням  вимог  до  їх  змісту,</w:t>
      </w:r>
      <w:r w:rsidR="004C2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порядку оформлення та подання. </w:t>
      </w:r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1" w:name="o30"/>
      <w:bookmarkEnd w:id="11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2.3. Випробування  в  рамках  основного конкурсного приймання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проводяться лише після закінчення навчального року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(червень  -  липень</w:t>
      </w:r>
      <w:r w:rsidR="00106EA1">
        <w:rPr>
          <w:rFonts w:ascii="Times New Roman" w:eastAsia="Times New Roman" w:hAnsi="Times New Roman" w:cs="Times New Roman"/>
          <w:sz w:val="28"/>
          <w:szCs w:val="24"/>
          <w:lang w:eastAsia="ru-RU"/>
        </w:rPr>
        <w:t>), для учнів 4 – х класів даного навчального закладу в травні.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За  наявності  вільних  місць  допускається</w:t>
      </w:r>
      <w:r w:rsidR="002775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додаткове конкурсне приймання (серпень), яке має бути організоване </w:t>
      </w:r>
      <w:r w:rsidR="002775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чином,  щоб зараху</w:t>
      </w:r>
      <w:r w:rsidR="00106EA1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вання дітей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відбулося не пізніше</w:t>
      </w:r>
      <w:r w:rsidR="0028763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ніж за тиждень до початку нового навчального року.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4C27B7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2" w:name="o31"/>
      <w:bookmarkEnd w:id="12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2.4. Додаткове  конкурсне   приймання   може,   як   виняток,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відбуватися  протягом  навчального року за наявності вільних місць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 та</w:t>
      </w:r>
      <w:r w:rsidR="0028763B">
        <w:rPr>
          <w:rFonts w:ascii="Times New Roman" w:eastAsia="Times New Roman" w:hAnsi="Times New Roman" w:cs="Times New Roman"/>
          <w:sz w:val="28"/>
          <w:szCs w:val="24"/>
          <w:lang w:eastAsia="ru-RU"/>
        </w:rPr>
        <w:t>ких самих умов,  що  й  основне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При  цьому  наповнюваність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класів не повинна перевищувати 30 учнів. </w:t>
      </w:r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63B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3" w:name="o32"/>
      <w:bookmarkEnd w:id="13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2.5. Для  проведення  конкурсних  випробувань  у  навчальному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закладі  створюється  конкурсна  комісія</w:t>
      </w:r>
      <w:r w:rsidR="0028763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склад  якої  затверджується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наказом  директора  навчального  закладу  за  погодженням  з радою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навчального закладу.  До  складу  конкурсної  комісії  залучається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практичний   психолог.   Головою  конкурсної  комісії  є  директор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навчального закладу або його заступник.</w:t>
      </w:r>
      <w:bookmarkStart w:id="14" w:name="o33"/>
      <w:bookmarkEnd w:id="14"/>
    </w:p>
    <w:p w:rsidR="0028763B" w:rsidRDefault="0028763B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2.6. Якщо умовами конкурсу передбачено проведення випробувань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із  загальноосвітніх предметів,  то з кожного предмета створюється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предметна комісія зі складу членів конкурсної  комісії;  її  склад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затверджується наказом директора навчального закладу.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5" w:name="o34"/>
      <w:bookmarkEnd w:id="15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2.7. До участі в конкурсі допускаються </w:t>
      </w:r>
      <w:r w:rsidR="002876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учні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 підставі особистої заяви (для неповнолітніх - заяви батьків або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осіб, які їх  замінюють),  що  подається  на  ім'я  директора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навчального закладу,  табеля  успішності  учня  аб</w:t>
      </w:r>
      <w:r w:rsidR="00287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свідоцтва про базову загальну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середню освіту,  якщо  уче</w:t>
      </w:r>
      <w:r w:rsidR="00287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нь  вступає  до 6 – </w:t>
      </w:r>
      <w:proofErr w:type="spellStart"/>
      <w:r w:rsidR="0028763B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proofErr w:type="spellEnd"/>
      <w:r w:rsidR="00287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класу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колегіуму  (що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відповідає 10-му класу старшої школи).</w:t>
      </w:r>
    </w:p>
    <w:p w:rsidR="004C27B7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6" w:name="o35"/>
      <w:bookmarkEnd w:id="16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Для участі в конкурсі дітей,  які  вступають  до  1-го </w:t>
      </w:r>
      <w:r w:rsidR="0028763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колегіального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класу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крім заяви,  подаються копія  свідоцтва  про  народження   та   медична   картка   дитини встановленого зразка. </w:t>
      </w:r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7" w:name="o36"/>
      <w:bookmarkEnd w:id="17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2.8. До  конкурсної  комісії  можна  подавати копії дипломів,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грамот,  інших документів,  які підтверджують  здібності  учнів  з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обраної  спеціалізації  </w:t>
      </w:r>
      <w:r w:rsidR="00287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 відображають їх навчальні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або творчі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досягнення.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8" w:name="o37"/>
      <w:bookmarkEnd w:id="18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2.9. Не дозволяється  вимагати від учнів характеристик з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попереднього місця навчання, довідок з місця роботи батьків тощо.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B31F0E" w:rsidRPr="0043663C" w:rsidRDefault="00B31F0E" w:rsidP="00A000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19" w:name="o38"/>
      <w:bookmarkStart w:id="20" w:name="o39"/>
      <w:bookmarkEnd w:id="19"/>
      <w:bookmarkEnd w:id="20"/>
      <w:r w:rsidRPr="00436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Проведення конкурсу </w:t>
      </w:r>
      <w:r w:rsidRPr="00436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1" w:name="o40"/>
      <w:bookmarkStart w:id="22" w:name="o47"/>
      <w:bookmarkEnd w:id="21"/>
      <w:bookmarkEnd w:id="22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43663C">
        <w:rPr>
          <w:rFonts w:ascii="Times New Roman" w:eastAsia="Times New Roman" w:hAnsi="Times New Roman" w:cs="Times New Roman"/>
          <w:sz w:val="28"/>
          <w:szCs w:val="24"/>
          <w:lang w:eastAsia="ru-RU"/>
        </w:rPr>
        <w:t>3.1</w:t>
      </w:r>
      <w:r w:rsidR="0027752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Конкурсні</w:t>
      </w:r>
      <w:r w:rsidR="002775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>випробування для учнів, які всту</w:t>
      </w:r>
      <w:r w:rsidR="0043663C">
        <w:rPr>
          <w:rFonts w:ascii="Times New Roman" w:eastAsia="Times New Roman" w:hAnsi="Times New Roman" w:cs="Times New Roman"/>
          <w:sz w:val="28"/>
          <w:szCs w:val="24"/>
          <w:lang w:eastAsia="ru-RU"/>
        </w:rPr>
        <w:t>пають  до  1-го  колегіального класу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(що  відповідає  5-му  класу</w:t>
      </w:r>
      <w:r w:rsidR="002775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основної   школи),   проводяться   з   навчальних   предметів,</w:t>
      </w:r>
      <w:r w:rsidR="004366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що</w:t>
      </w:r>
      <w:r w:rsidR="002775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663C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відповідають профілізації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закладу</w:t>
      </w:r>
      <w:r w:rsidR="004366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обраному учнем профілю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>,  в усній або письмовій  формах (співбесіда, диктант, тестування, письмова робота, усне опитування за білетами тощо).</w:t>
      </w:r>
    </w:p>
    <w:p w:rsidR="004C27B7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3" w:name="o48"/>
      <w:bookmarkEnd w:id="23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43663C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Адміністрація НВК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самостійно визначає чисельність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приймальної та предметної комісій,  а також види, форми проведення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та   кількість  конкурсних  випробувань,  але  не  більше  двох  з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урахуванням співбесіди (додаток 1). </w:t>
      </w:r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4" w:name="o49"/>
      <w:bookmarkEnd w:id="24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</w:t>
      </w:r>
      <w:r w:rsidR="004564CC">
        <w:rPr>
          <w:rFonts w:ascii="Times New Roman" w:eastAsia="Times New Roman" w:hAnsi="Times New Roman" w:cs="Times New Roman"/>
          <w:sz w:val="28"/>
          <w:szCs w:val="24"/>
          <w:lang w:eastAsia="ru-RU"/>
        </w:rPr>
        <w:t>3.2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Конкурсні  випробування  для  учнів  (вихованців),   я</w:t>
      </w:r>
      <w:r w:rsidR="004366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кі </w:t>
      </w:r>
      <w:r w:rsidR="0043663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вступають  до 6 - </w:t>
      </w:r>
      <w:proofErr w:type="spellStart"/>
      <w:r w:rsidR="0043663C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proofErr w:type="spellEnd"/>
      <w:r w:rsidR="004366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класу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колегіуму (що відповідає 10-му класу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старшої школи), проводяться з навчальних предметів, що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відповіда</w:t>
      </w:r>
      <w:r w:rsidR="0043663C">
        <w:rPr>
          <w:rFonts w:ascii="Times New Roman" w:eastAsia="Times New Roman" w:hAnsi="Times New Roman" w:cs="Times New Roman"/>
          <w:sz w:val="28"/>
          <w:szCs w:val="24"/>
          <w:lang w:eastAsia="ru-RU"/>
        </w:rPr>
        <w:t>ють</w:t>
      </w:r>
      <w:r w:rsidR="004564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визначеним профілям НВК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в усній або письмовій формах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(співбесіда,  диктант,  тестування, у тому  числі  комп'ютерне,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письмова робота, усне опитування за білетами, захист творчих робіт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тощо).</w:t>
      </w:r>
    </w:p>
    <w:p w:rsidR="004C27B7" w:rsidRDefault="000910F7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5" w:name="o50"/>
      <w:bookmarkEnd w:id="25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Адміністраці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31F0E"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колегіуму самостійно визначає </w:t>
      </w:r>
      <w:r w:rsidR="00B31F0E"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чисельність приймальної та предметних комісій, а також види, форми </w:t>
      </w:r>
      <w:r w:rsidR="00B31F0E"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проведення  та  кількість  конкурсних  випробувань,  але не більше </w:t>
      </w:r>
      <w:r w:rsidR="00B31F0E"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трьох з урахуванням співбесіди (додаток 1). </w:t>
      </w:r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6" w:name="o51"/>
      <w:bookmarkEnd w:id="26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4564CC">
        <w:rPr>
          <w:rFonts w:ascii="Times New Roman" w:eastAsia="Times New Roman" w:hAnsi="Times New Roman" w:cs="Times New Roman"/>
          <w:sz w:val="28"/>
          <w:szCs w:val="24"/>
          <w:lang w:eastAsia="ru-RU"/>
        </w:rPr>
        <w:t>3.3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Конкурсні випроб</w:t>
      </w:r>
      <w:r w:rsidR="004564CC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ування для учнів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які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вступають  до  інших </w:t>
      </w:r>
      <w:r w:rsidR="004564C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колегіальних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класів</w:t>
      </w:r>
      <w:r w:rsidR="004564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проводяться  за  умови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наявності вільних місць, як правило, під час основного конкурсного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приймання.</w:t>
      </w:r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7" w:name="o52"/>
      <w:bookmarkEnd w:id="27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Адміністрація навчального закладу самостійно визначає умови і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порядок проведення конкурсного приймання таких учнів.</w:t>
      </w:r>
    </w:p>
    <w:p w:rsidR="004C27B7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8" w:name="o53"/>
      <w:bookmarkEnd w:id="28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Приймання учнів  до  навчального  </w:t>
      </w:r>
      <w:r w:rsidR="004366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закладу  того </w:t>
      </w:r>
      <w:r w:rsidR="0043663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самого  типу 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або  за спеціалізацією,  за якою дитина навчалася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раніше, може відбуватися за співбесідою. </w:t>
      </w:r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9" w:name="o54"/>
      <w:bookmarkEnd w:id="29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4564CC">
        <w:rPr>
          <w:rFonts w:ascii="Times New Roman" w:eastAsia="Times New Roman" w:hAnsi="Times New Roman" w:cs="Times New Roman"/>
          <w:sz w:val="28"/>
          <w:szCs w:val="24"/>
          <w:lang w:eastAsia="ru-RU"/>
        </w:rPr>
        <w:t>3.4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Співбесіда як один  з  видів  конкурсних  випробувань  з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учнями,  які вступають</w:t>
      </w:r>
      <w:r w:rsidR="004564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колегіальних класів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передбачає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виконання  спеціальних   діагностичних   завдань   для   виявлення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здібностей  і  нахилів  дитини,  рівня  її  інтелекту та наявності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творчого потенціалу.</w:t>
      </w:r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0" w:name="o55"/>
      <w:bookmarkEnd w:id="30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Такі завд</w:t>
      </w:r>
      <w:r w:rsidR="004564CC">
        <w:rPr>
          <w:rFonts w:ascii="Times New Roman" w:eastAsia="Times New Roman" w:hAnsi="Times New Roman" w:cs="Times New Roman"/>
          <w:sz w:val="28"/>
          <w:szCs w:val="24"/>
          <w:lang w:eastAsia="ru-RU"/>
        </w:rPr>
        <w:t>ання з урахуванням профілізації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навчального закладу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розробляє конкурсна комісія на основі  матеріалів,  запропонованих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центрами практичної психології і соціальної роботи (психологічними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службами),  та  затверджує   директор   навчального   закладу   за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погодженням з відповідним органом управління освітою.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1" w:name="o56"/>
      <w:bookmarkEnd w:id="31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4564CC">
        <w:rPr>
          <w:rFonts w:ascii="Times New Roman" w:eastAsia="Times New Roman" w:hAnsi="Times New Roman" w:cs="Times New Roman"/>
          <w:sz w:val="28"/>
          <w:szCs w:val="24"/>
          <w:lang w:eastAsia="ru-RU"/>
        </w:rPr>
        <w:t>3.5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Білети,  тексти  диктантів,  варіанти  письмових завдань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(тестів),  теми творчих робіт для  конкурсних  випробувань,  зміст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яких    має    відповідати    навчальним    програмам    середньої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загальноосвітньої   школи   відповідного   класу,    розробляються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методичними    об'єднаннями   вчителів   (методичними   комісіями,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кафедрами) та затверджуються  директором  навчального  закладу  за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погодженням з відповідним органом управління освітою.</w:t>
      </w:r>
      <w:r w:rsidR="004564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Типові варіанти завдань розміщенні на сайті НВК.</w:t>
      </w:r>
    </w:p>
    <w:p w:rsidR="004C27B7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2" w:name="o57"/>
      <w:bookmarkEnd w:id="32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Можливе часткове використання творчих завдань. </w:t>
      </w:r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27B7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3" w:name="o58"/>
      <w:bookmarkEnd w:id="33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4564CC">
        <w:rPr>
          <w:rFonts w:ascii="Times New Roman" w:eastAsia="Times New Roman" w:hAnsi="Times New Roman" w:cs="Times New Roman"/>
          <w:sz w:val="28"/>
          <w:szCs w:val="24"/>
          <w:lang w:eastAsia="ru-RU"/>
        </w:rPr>
        <w:t>3.6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Не допускається застосовувати ті самі  варіанти  завдань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для випробувань, що відбуваються у різні дні. </w:t>
      </w:r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4" w:name="o59"/>
      <w:bookmarkEnd w:id="34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</w:t>
      </w:r>
      <w:r w:rsidR="004564CC">
        <w:rPr>
          <w:rFonts w:ascii="Times New Roman" w:eastAsia="Times New Roman" w:hAnsi="Times New Roman" w:cs="Times New Roman"/>
          <w:sz w:val="28"/>
          <w:szCs w:val="24"/>
          <w:lang w:eastAsia="ru-RU"/>
        </w:rPr>
        <w:t>3.7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Конкурсні завдання зберігаються у директора навчального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закладу  в  запечатаному  конверті,  що  його  відкриває  в   день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випробування  голова предметної комісії у присутності її членів та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вступників.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5" w:name="o60"/>
      <w:bookmarkEnd w:id="35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4564CC">
        <w:rPr>
          <w:rFonts w:ascii="Times New Roman" w:eastAsia="Times New Roman" w:hAnsi="Times New Roman" w:cs="Times New Roman"/>
          <w:sz w:val="28"/>
          <w:szCs w:val="24"/>
          <w:lang w:eastAsia="ru-RU"/>
        </w:rPr>
        <w:t>3.8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Для проведення  конкурсного  випробування  у  письмовій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формі  вступникам  видається папір зі штампом навчального закладу;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передбачається,  що  першу  сторінку  буде  відділено  від   самої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письмової роботи.</w:t>
      </w:r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6" w:name="o61"/>
      <w:bookmarkEnd w:id="36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Після закінчення  випробування  письмові  роботи   шифруються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головою  предметної  комісії  та  передаються для перевірки членам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цієї  комісії   без   титульної   сторінки.   Дешифрування   робіт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здійснюється головою предметної комісії після виставлення балів.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7" w:name="o62"/>
      <w:bookmarkEnd w:id="37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4564CC">
        <w:rPr>
          <w:rFonts w:ascii="Times New Roman" w:eastAsia="Times New Roman" w:hAnsi="Times New Roman" w:cs="Times New Roman"/>
          <w:sz w:val="28"/>
          <w:szCs w:val="24"/>
          <w:lang w:eastAsia="ru-RU"/>
        </w:rPr>
        <w:t>3.9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Для проведення усного випробування вступникам видається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папір зі штампом навчального закладу для підготовки  до  відповіді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(складання  тез  або  плану відповіді,  запису основних визначень,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законів, формул, малюнків, схем, розв'язання задач тощо).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4C27B7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8" w:name="o63"/>
      <w:bookmarkEnd w:id="38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4564CC">
        <w:rPr>
          <w:rFonts w:ascii="Times New Roman" w:eastAsia="Times New Roman" w:hAnsi="Times New Roman" w:cs="Times New Roman"/>
          <w:sz w:val="28"/>
          <w:szCs w:val="24"/>
          <w:lang w:eastAsia="ru-RU"/>
        </w:rPr>
        <w:t>3.10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Обсяг  і  тривалість  написання  вступниками  письмових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робіт,  підготовки  до усного опитування за білетами,  інших видів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випробувань визначає голова конкурсної комісії для кожної  вікової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групи окремо.</w:t>
      </w:r>
    </w:p>
    <w:p w:rsidR="004C27B7" w:rsidRDefault="004C27B7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9" w:name="o64"/>
      <w:bookmarkEnd w:id="39"/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9851E0">
        <w:rPr>
          <w:rFonts w:ascii="Times New Roman" w:eastAsia="Times New Roman" w:hAnsi="Times New Roman" w:cs="Times New Roman"/>
          <w:sz w:val="28"/>
          <w:szCs w:val="24"/>
          <w:lang w:eastAsia="ru-RU"/>
        </w:rPr>
        <w:t>3.11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Письмові   роботи   учасників  конкурсу  та  аркуші  із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записами,  зробленими вступниками  під  час  підготовки  до  усної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відповіді, зберігаються у навчальному закладі протягом року. Місце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їх зберігання визначає директор навчального закладу.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B31F0E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0" w:name="o65"/>
      <w:bookmarkEnd w:id="40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9851E0">
        <w:rPr>
          <w:rFonts w:ascii="Times New Roman" w:eastAsia="Times New Roman" w:hAnsi="Times New Roman" w:cs="Times New Roman"/>
          <w:sz w:val="28"/>
          <w:szCs w:val="24"/>
          <w:lang w:eastAsia="ru-RU"/>
        </w:rPr>
        <w:t>3.12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Результати  конкурсних  випробувань (у тому числі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співбесіди)   оформляються   у   вигляді  протоколів  (додаток  2)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відповідної комісії,  які зберігаються в тому самому порядку, що й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протоколи державної підсумко</w:t>
      </w:r>
      <w:r w:rsidR="009851E0">
        <w:rPr>
          <w:rFonts w:ascii="Times New Roman" w:eastAsia="Times New Roman" w:hAnsi="Times New Roman" w:cs="Times New Roman"/>
          <w:sz w:val="28"/>
          <w:szCs w:val="24"/>
          <w:lang w:eastAsia="ru-RU"/>
        </w:rPr>
        <w:t>вої атестації учнів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C27B7" w:rsidRDefault="004C27B7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1" w:name="o66"/>
      <w:bookmarkEnd w:id="41"/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9851E0">
        <w:rPr>
          <w:rFonts w:ascii="Times New Roman" w:eastAsia="Times New Roman" w:hAnsi="Times New Roman" w:cs="Times New Roman"/>
          <w:sz w:val="28"/>
          <w:szCs w:val="24"/>
          <w:lang w:eastAsia="ru-RU"/>
        </w:rPr>
        <w:t>3.13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Результати усного випробування оголошуються в той самий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день,  письмового - не  пізніше  ніж  через  три  дні  після  його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проведення.  Списки вступників з виставленими балами вивішуються у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приміщенні навчального закладу для загального ознайомлення.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4C27B7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2" w:name="o67"/>
      <w:bookmarkEnd w:id="42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9851E0">
        <w:rPr>
          <w:rFonts w:ascii="Times New Roman" w:eastAsia="Times New Roman" w:hAnsi="Times New Roman" w:cs="Times New Roman"/>
          <w:sz w:val="28"/>
          <w:szCs w:val="24"/>
          <w:lang w:eastAsia="ru-RU"/>
        </w:rPr>
        <w:t>3.14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Учасники міжнародних  олімпіад,  </w:t>
      </w:r>
      <w:r w:rsidR="009851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конкурсів, 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призери   та   учасники  III-IV  етапів  Всеукраїнських </w:t>
      </w:r>
      <w:r w:rsidR="004C2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учнівських  олімпіад,  а  також  учасники   II   та   III   етапів конкурсів  -  захистів  науково-дослідницьких робіт Малої академії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наук  поточного  року  звільняються від конкурсного випробування з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відповідного  предмета. У такому  разі  учневі  виставляється до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протоколу максимальна кількість балів. </w:t>
      </w:r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27B7" w:rsidRDefault="00B31F0E" w:rsidP="00985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3" w:name="o68"/>
      <w:bookmarkEnd w:id="43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</w:t>
      </w:r>
      <w:r w:rsidR="009851E0">
        <w:rPr>
          <w:rFonts w:ascii="Times New Roman" w:eastAsia="Times New Roman" w:hAnsi="Times New Roman" w:cs="Times New Roman"/>
          <w:sz w:val="28"/>
          <w:szCs w:val="24"/>
          <w:lang w:eastAsia="ru-RU"/>
        </w:rPr>
        <w:t>3.15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Учні-випускники 9-х класів, які за результатами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навчання  отримали  свідоцтво про базову загальну середню освіту з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відзнакою,  звільняються</w:t>
      </w:r>
      <w:r w:rsidR="009851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від  одного   випробування.</w:t>
      </w:r>
    </w:p>
    <w:p w:rsidR="004C27B7" w:rsidRDefault="004C27B7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4" w:name="o70"/>
      <w:bookmarkEnd w:id="44"/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9851E0">
        <w:rPr>
          <w:rFonts w:ascii="Times New Roman" w:eastAsia="Times New Roman" w:hAnsi="Times New Roman" w:cs="Times New Roman"/>
          <w:sz w:val="28"/>
          <w:szCs w:val="24"/>
          <w:lang w:eastAsia="ru-RU"/>
        </w:rPr>
        <w:t>3.16. Діти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які хворіли під час проведення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конкурсу,  зобов'язані подати медичну довідку, на підставі чого їм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надається  право  участі  в  повторних  конкурсних  випробуваннях,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терміни проведення яких визначає директор навчального закладу.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B31F0E" w:rsidRPr="009851E0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45" w:name="o71"/>
      <w:bookmarkEnd w:id="45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3.21. Діти (учні,  вихованці),  які не з'явились на конкурсне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випробування без поважних  причин,  до  наступних  випробувань  не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допускаються.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B31F0E" w:rsidRPr="00A000FA" w:rsidRDefault="00B31F0E" w:rsidP="00A000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6" w:name="o72"/>
      <w:bookmarkEnd w:id="46"/>
      <w:r w:rsidRPr="009851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Порядок зарахування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7" w:name="o73"/>
      <w:bookmarkEnd w:id="47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9851E0">
        <w:rPr>
          <w:rFonts w:ascii="Times New Roman" w:eastAsia="Times New Roman" w:hAnsi="Times New Roman" w:cs="Times New Roman"/>
          <w:sz w:val="28"/>
          <w:szCs w:val="24"/>
          <w:lang w:eastAsia="ru-RU"/>
        </w:rPr>
        <w:t>4.1. Учні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які згідно з рейтингом пройшли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конкурс, зараховуються до навчального закладу наказом директора на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підставі  рішення  конкурсної  ком</w:t>
      </w:r>
      <w:r w:rsidR="009851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ісії.  Зарахування дітей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проводиться  протягом   5   днів   після   оголошення результатів конкурсу.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4C27B7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8" w:name="o74"/>
      <w:bookmarkEnd w:id="48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4.2. До  навчального закладу подаються такі документи:  копія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свідоцтва  про  народження  (паспорта),  особова  справа,  медична картка (довідка) встановленого зразка</w:t>
      </w:r>
      <w:r w:rsidR="009851E0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копії документів, що підтверджують пільгову категорію дитини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C27B7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9" w:name="o75"/>
      <w:bookmarkEnd w:id="49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4.3. Якщо  учні,  їх батьки або особи,  які їх замінюють,  не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згодні з рішенням конкурсної комісії,  вони можуть  звернутися  до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голови цієї комісії з апеляцією. Апеляція подається протягом тижня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після оголошення результатів  конкурсу  і  розглядається  протягом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трьох  днів  з  дня її подання.  Для розгляду апеляцій створюється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апеляційна  комісія,  чисельність  та  склад   якої   визначаються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навчальним   закладом   за   погодженням   з  відповідним  органом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управління освітою.  Проведення  додаткових  випробувань  під  час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розгляду апеляції забороняється. </w:t>
      </w:r>
    </w:p>
    <w:p w:rsidR="004C27B7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0" w:name="o76"/>
      <w:bookmarkEnd w:id="50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4.4. У  разі,  якщо висновки апеляційної  комісії  не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задовольняють осіб, які подали апеляцію, останні можуть звернутися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до  відповідного  органу  управління  освітою,  який  створює свою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апеляційну комісію, рішення якої є остаточним. </w:t>
      </w:r>
    </w:p>
    <w:p w:rsidR="00B31F0E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1" w:name="o77"/>
      <w:bookmarkEnd w:id="51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4.5. Учні  (ви</w:t>
      </w:r>
      <w:r w:rsidR="004C27B7">
        <w:rPr>
          <w:rFonts w:ascii="Times New Roman" w:eastAsia="Times New Roman" w:hAnsi="Times New Roman" w:cs="Times New Roman"/>
          <w:sz w:val="28"/>
          <w:szCs w:val="24"/>
          <w:lang w:eastAsia="ru-RU"/>
        </w:rPr>
        <w:t>хованці),  які  за підсумками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конк</w:t>
      </w:r>
      <w:r w:rsidR="004C27B7">
        <w:rPr>
          <w:rFonts w:ascii="Times New Roman" w:eastAsia="Times New Roman" w:hAnsi="Times New Roman" w:cs="Times New Roman"/>
          <w:sz w:val="28"/>
          <w:szCs w:val="24"/>
          <w:lang w:eastAsia="ru-RU"/>
        </w:rPr>
        <w:t>урсу</w:t>
      </w:r>
      <w:r w:rsidR="009851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не </w:t>
      </w:r>
      <w:r w:rsidR="009851E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зараховані до колегіальних класів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продовжують  навчання  у  закладі,   де   вони навчалися до участі в конкурсі.  </w:t>
      </w:r>
    </w:p>
    <w:p w:rsidR="009851E0" w:rsidRPr="00A000FA" w:rsidRDefault="009851E0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2" w:name="o78"/>
      <w:bookmarkEnd w:id="52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9851E0">
        <w:rPr>
          <w:rFonts w:ascii="Times New Roman" w:eastAsia="Times New Roman" w:hAnsi="Times New Roman" w:cs="Times New Roman"/>
          <w:sz w:val="28"/>
          <w:szCs w:val="24"/>
          <w:lang w:eastAsia="ru-RU"/>
        </w:rPr>
        <w:t>4.6. Учні, які зараховані до колегіальних класів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але не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приступили  до  занять без поважних причин протягом 10 днів від їх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початку,  відраховуються з навчального закладу. На звільнені місця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може проводитися додаткове конкурсне приймання.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4C27B7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3" w:name="o79"/>
      <w:bookmarkEnd w:id="53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4.7. Учень має право брати участь у конкурсних випробуваннях,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що їх проводять декілька загальноосвітніх навчальних закладів, але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для  зарахування  до  визначеного ним навчального закладу вступник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повинен надати оригінал документа про освіту (та  інші  відповідні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документи)  не  пізніше  ніж  протягом  5  днів  після  закінчення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конкурсу в цьому закладі.</w:t>
      </w:r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1F0E" w:rsidRPr="0053012B" w:rsidRDefault="00B31F0E" w:rsidP="0053012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54" w:name="o80"/>
      <w:bookmarkEnd w:id="54"/>
      <w:r w:rsidRPr="005301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 Контроль за проведенням конкурсу </w:t>
      </w:r>
      <w:r w:rsidRPr="005301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</w:p>
    <w:p w:rsidR="00B31F0E" w:rsidRPr="00A000FA" w:rsidRDefault="00B31F0E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5" w:name="o81"/>
      <w:bookmarkEnd w:id="55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4C2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5.1.Директор навчального закладу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несе персональну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відповідальність за дотримання </w:t>
      </w:r>
      <w:r w:rsidR="005301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 конкурсного приймання учнів до колегіальних класів Боярського НВК «Колегіум – ЗОШ І – ІІІ ст.. №3».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B31F0E" w:rsidRPr="00A000FA" w:rsidRDefault="004C27B7" w:rsidP="00A00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6" w:name="o82"/>
      <w:bookmarkEnd w:id="56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5.2.Контроль за організацією та </w:t>
      </w:r>
      <w:r w:rsidR="00B31F0E"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проведенням конкурсу, </w:t>
      </w:r>
      <w:r w:rsidR="00B31F0E"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порядком зарах</w:t>
      </w:r>
      <w:r w:rsidR="005301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ування дітей </w:t>
      </w:r>
      <w:r w:rsidR="00B31F0E"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</w:t>
      </w:r>
      <w:r w:rsidR="005301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колегіальних класів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</w:t>
      </w:r>
      <w:r w:rsidR="00B31F0E"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його </w:t>
      </w:r>
      <w:r w:rsidR="00B31F0E"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результатами покладається на відповідний орган управління освітою. </w:t>
      </w:r>
      <w:r w:rsidR="00B31F0E"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B31F0E" w:rsidRPr="00A000FA" w:rsidRDefault="00B31F0E" w:rsidP="005301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7" w:name="o83"/>
      <w:bookmarkEnd w:id="57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5.3. При порушенні навчальним закладом вимог даної Інструкції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та Правил конкурсного приймання,  розроблених навчальним закладом, 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рішенням  відповідного  органу   управління   освітою </w:t>
      </w:r>
      <w:r w:rsidR="000910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результати конкурсу</w:t>
      </w:r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визнаються  недійсними.  </w:t>
      </w:r>
    </w:p>
    <w:p w:rsidR="00B31F0E" w:rsidRPr="00A000FA" w:rsidRDefault="00B31F0E" w:rsidP="00A000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8" w:name="o85"/>
      <w:bookmarkEnd w:id="58"/>
      <w:r w:rsidRPr="00A000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</w:t>
      </w:r>
    </w:p>
    <w:p w:rsidR="00B31F0E" w:rsidRPr="00A000FA" w:rsidRDefault="00B31F0E" w:rsidP="00A000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1F0E" w:rsidRPr="00A000FA" w:rsidRDefault="00B31F0E" w:rsidP="00A000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1F0E" w:rsidRPr="00A000FA" w:rsidRDefault="00B31F0E" w:rsidP="00A000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1F0E" w:rsidRPr="00A000FA" w:rsidRDefault="00B31F0E" w:rsidP="00A000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1F0E" w:rsidRPr="00A000FA" w:rsidRDefault="00B31F0E" w:rsidP="00A000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012B" w:rsidRDefault="0053012B" w:rsidP="00A000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9" w:name="_GoBack"/>
      <w:bookmarkEnd w:id="59"/>
    </w:p>
    <w:p w:rsidR="0053012B" w:rsidRDefault="0053012B" w:rsidP="00A000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012B" w:rsidRDefault="0053012B" w:rsidP="00A000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012B" w:rsidRDefault="0053012B" w:rsidP="00A000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012B" w:rsidRDefault="0053012B" w:rsidP="00A000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012B" w:rsidRDefault="0053012B" w:rsidP="00A000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012B" w:rsidRDefault="0053012B" w:rsidP="00A000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3012B" w:rsidSect="006028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0E"/>
    <w:rsid w:val="000910F7"/>
    <w:rsid w:val="00106EA1"/>
    <w:rsid w:val="001A7928"/>
    <w:rsid w:val="0027752A"/>
    <w:rsid w:val="0028763B"/>
    <w:rsid w:val="00360441"/>
    <w:rsid w:val="0043663C"/>
    <w:rsid w:val="004564CC"/>
    <w:rsid w:val="004C27B7"/>
    <w:rsid w:val="0053012B"/>
    <w:rsid w:val="0060286D"/>
    <w:rsid w:val="009851E0"/>
    <w:rsid w:val="009B7D88"/>
    <w:rsid w:val="00A000FA"/>
    <w:rsid w:val="00A87FCA"/>
    <w:rsid w:val="00AC33DF"/>
    <w:rsid w:val="00B31F0E"/>
    <w:rsid w:val="00CE356A"/>
    <w:rsid w:val="00D25FA0"/>
    <w:rsid w:val="00D7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1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1F0E"/>
    <w:rPr>
      <w:b/>
      <w:bCs/>
    </w:rPr>
  </w:style>
  <w:style w:type="character" w:customStyle="1" w:styleId="apple-converted-space">
    <w:name w:val="apple-converted-space"/>
    <w:basedOn w:val="a0"/>
    <w:rsid w:val="00B31F0E"/>
  </w:style>
  <w:style w:type="character" w:customStyle="1" w:styleId="20">
    <w:name w:val="Заголовок 2 Знак"/>
    <w:basedOn w:val="a0"/>
    <w:link w:val="2"/>
    <w:uiPriority w:val="9"/>
    <w:rsid w:val="00B31F0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5">
    <w:name w:val="Hyperlink"/>
    <w:basedOn w:val="a0"/>
    <w:uiPriority w:val="99"/>
    <w:semiHidden/>
    <w:unhideWhenUsed/>
    <w:rsid w:val="00B31F0E"/>
    <w:rPr>
      <w:color w:val="0000FF"/>
      <w:u w:val="single"/>
    </w:rPr>
  </w:style>
  <w:style w:type="character" w:styleId="a6">
    <w:name w:val="Emphasis"/>
    <w:basedOn w:val="a0"/>
    <w:uiPriority w:val="20"/>
    <w:qFormat/>
    <w:rsid w:val="00B31F0E"/>
    <w:rPr>
      <w:i/>
      <w:iCs/>
    </w:rPr>
  </w:style>
  <w:style w:type="paragraph" w:styleId="a7">
    <w:name w:val="No Spacing"/>
    <w:uiPriority w:val="1"/>
    <w:qFormat/>
    <w:rsid w:val="00B31F0E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B31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F0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B3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1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1F0E"/>
    <w:rPr>
      <w:b/>
      <w:bCs/>
    </w:rPr>
  </w:style>
  <w:style w:type="character" w:customStyle="1" w:styleId="apple-converted-space">
    <w:name w:val="apple-converted-space"/>
    <w:basedOn w:val="a0"/>
    <w:rsid w:val="00B31F0E"/>
  </w:style>
  <w:style w:type="character" w:customStyle="1" w:styleId="20">
    <w:name w:val="Заголовок 2 Знак"/>
    <w:basedOn w:val="a0"/>
    <w:link w:val="2"/>
    <w:uiPriority w:val="9"/>
    <w:rsid w:val="00B31F0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5">
    <w:name w:val="Hyperlink"/>
    <w:basedOn w:val="a0"/>
    <w:uiPriority w:val="99"/>
    <w:semiHidden/>
    <w:unhideWhenUsed/>
    <w:rsid w:val="00B31F0E"/>
    <w:rPr>
      <w:color w:val="0000FF"/>
      <w:u w:val="single"/>
    </w:rPr>
  </w:style>
  <w:style w:type="character" w:styleId="a6">
    <w:name w:val="Emphasis"/>
    <w:basedOn w:val="a0"/>
    <w:uiPriority w:val="20"/>
    <w:qFormat/>
    <w:rsid w:val="00B31F0E"/>
    <w:rPr>
      <w:i/>
      <w:iCs/>
    </w:rPr>
  </w:style>
  <w:style w:type="paragraph" w:styleId="a7">
    <w:name w:val="No Spacing"/>
    <w:uiPriority w:val="1"/>
    <w:qFormat/>
    <w:rsid w:val="00B31F0E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B31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F0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B3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08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55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964-2000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D80D-8C8C-407E-9053-E764B6A1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8145</Words>
  <Characters>4644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</dc:creator>
  <cp:lastModifiedBy>Рая</cp:lastModifiedBy>
  <cp:revision>10</cp:revision>
  <cp:lastPrinted>2017-03-03T06:26:00Z</cp:lastPrinted>
  <dcterms:created xsi:type="dcterms:W3CDTF">2017-03-26T12:56:00Z</dcterms:created>
  <dcterms:modified xsi:type="dcterms:W3CDTF">2017-04-05T09:56:00Z</dcterms:modified>
</cp:coreProperties>
</file>